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083B6" w14:textId="249E0354" w:rsidR="00E651B4" w:rsidRDefault="001F3842" w:rsidP="001F3842">
      <w:pPr>
        <w:ind w:left="720" w:hanging="360"/>
      </w:pPr>
      <w:r w:rsidRPr="00E651B4">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1" locked="0" layoutInCell="1" allowOverlap="1" wp14:anchorId="1B39DF19" wp14:editId="680E764D">
                <wp:simplePos x="0" y="0"/>
                <wp:positionH relativeFrom="margin">
                  <wp:posOffset>2876550</wp:posOffset>
                </wp:positionH>
                <wp:positionV relativeFrom="paragraph">
                  <wp:posOffset>9525</wp:posOffset>
                </wp:positionV>
                <wp:extent cx="2400300" cy="1485900"/>
                <wp:effectExtent l="0" t="0" r="0" b="0"/>
                <wp:wrapTight wrapText="bothSides">
                  <wp:wrapPolygon edited="0">
                    <wp:start x="0" y="0"/>
                    <wp:lineTo x="0" y="21323"/>
                    <wp:lineTo x="21429" y="21323"/>
                    <wp:lineTo x="21429"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D05B93" w14:textId="4CD6C3E0" w:rsidR="00E651B4" w:rsidRPr="00E651B4" w:rsidRDefault="00E651B4" w:rsidP="00E651B4">
                            <w:pPr>
                              <w:widowControl w:val="0"/>
                              <w:jc w:val="center"/>
                              <w:rPr>
                                <w:rFonts w:ascii="Times New Roman" w:hAnsi="Times New Roman" w:cs="Times New Roman"/>
                                <w:sz w:val="40"/>
                                <w:szCs w:val="40"/>
                              </w:rPr>
                            </w:pPr>
                            <w:r w:rsidRPr="00E651B4">
                              <w:rPr>
                                <w:rFonts w:ascii="Times New Roman" w:hAnsi="Times New Roman" w:cs="Times New Roman"/>
                                <w:sz w:val="40"/>
                                <w:szCs w:val="40"/>
                              </w:rPr>
                              <w:t>Maline  Seed &amp; Fence</w:t>
                            </w:r>
                          </w:p>
                          <w:p w14:paraId="3C55BD37" w14:textId="77777777" w:rsidR="00E651B4" w:rsidRPr="00E651B4" w:rsidRDefault="00E651B4" w:rsidP="00E651B4">
                            <w:pPr>
                              <w:widowControl w:val="0"/>
                              <w:jc w:val="center"/>
                              <w:rPr>
                                <w:rFonts w:ascii="Calibri" w:hAnsi="Calibri" w:cs="Calibri"/>
                                <w:sz w:val="20"/>
                                <w:szCs w:val="20"/>
                              </w:rPr>
                            </w:pPr>
                            <w:r w:rsidRPr="00E651B4">
                              <w:rPr>
                                <w:sz w:val="20"/>
                                <w:szCs w:val="20"/>
                              </w:rPr>
                              <w:t>77865 RD 414</w:t>
                            </w:r>
                          </w:p>
                          <w:p w14:paraId="4048C444" w14:textId="77777777" w:rsidR="00E651B4" w:rsidRPr="00E651B4" w:rsidRDefault="00E651B4" w:rsidP="00E651B4">
                            <w:pPr>
                              <w:widowControl w:val="0"/>
                              <w:jc w:val="center"/>
                              <w:rPr>
                                <w:sz w:val="20"/>
                                <w:szCs w:val="20"/>
                              </w:rPr>
                            </w:pPr>
                            <w:r w:rsidRPr="00E651B4">
                              <w:rPr>
                                <w:sz w:val="20"/>
                                <w:szCs w:val="20"/>
                              </w:rPr>
                              <w:t>Gothenburg, NE  69138</w:t>
                            </w:r>
                          </w:p>
                          <w:p w14:paraId="429E4403" w14:textId="1530B05B" w:rsidR="00E651B4" w:rsidRDefault="00E651B4" w:rsidP="00E651B4">
                            <w:pPr>
                              <w:widowControl w:val="0"/>
                              <w:jc w:val="center"/>
                              <w:rPr>
                                <w:sz w:val="20"/>
                                <w:szCs w:val="20"/>
                              </w:rPr>
                            </w:pPr>
                            <w:r w:rsidRPr="00E651B4">
                              <w:rPr>
                                <w:sz w:val="20"/>
                                <w:szCs w:val="20"/>
                              </w:rPr>
                              <w:t>(308) 529-0781</w:t>
                            </w:r>
                          </w:p>
                          <w:p w14:paraId="07EA55D3" w14:textId="1413BEEE" w:rsidR="00E651B4" w:rsidRPr="00E651B4" w:rsidRDefault="00E651B4" w:rsidP="00E651B4">
                            <w:pPr>
                              <w:widowControl w:val="0"/>
                              <w:jc w:val="center"/>
                              <w:rPr>
                                <w:sz w:val="20"/>
                                <w:szCs w:val="20"/>
                              </w:rPr>
                            </w:pPr>
                            <w:r>
                              <w:rPr>
                                <w:sz w:val="20"/>
                                <w:szCs w:val="20"/>
                              </w:rPr>
                              <w:t>malineseeds@gmail.com</w:t>
                            </w:r>
                          </w:p>
                          <w:p w14:paraId="4CA402BA" w14:textId="77777777" w:rsidR="00E651B4" w:rsidRDefault="00E651B4" w:rsidP="00E651B4">
                            <w:pPr>
                              <w:widowControl w:val="0"/>
                              <w:spacing w:after="0"/>
                              <w:jc w:val="center"/>
                              <w:rPr>
                                <w:sz w:val="32"/>
                                <w:szCs w:val="32"/>
                              </w:rPr>
                            </w:pPr>
                            <w:r>
                              <w:rPr>
                                <w:sz w:val="32"/>
                                <w:szCs w:val="32"/>
                              </w:rPr>
                              <w:t>malineseeds@gmail.com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9DF19" id="_x0000_t202" coordsize="21600,21600" o:spt="202" path="m,l,21600r21600,l21600,xe">
                <v:stroke joinstyle="miter"/>
                <v:path gradientshapeok="t" o:connecttype="rect"/>
              </v:shapetype>
              <v:shape id="Text Box 7" o:spid="_x0000_s1026" type="#_x0000_t202" style="position:absolute;left:0;text-align:left;margin-left:226.5pt;margin-top:.75pt;width:189pt;height:117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" filled="f" fillcolor="#5b9bd5" stroked="f" strokecolor="black [0]" strokeweight="2pt">
                <v:textbox inset="2.88pt,2.88pt,2.88pt,2.88pt">
                  <w:txbxContent>
                    <w:p w14:paraId="08D05B93" w14:textId="4CD6C3E0" w:rsidR="00E651B4" w:rsidRPr="00E651B4" w:rsidRDefault="00E651B4" w:rsidP="00E651B4">
                      <w:pPr>
                        <w:widowControl w:val="0"/>
                        <w:jc w:val="center"/>
                        <w:rPr>
                          <w:rFonts w:ascii="Times New Roman" w:hAnsi="Times New Roman" w:cs="Times New Roman"/>
                          <w:sz w:val="40"/>
                          <w:szCs w:val="40"/>
                        </w:rPr>
                      </w:pPr>
                      <w:proofErr w:type="gramStart"/>
                      <w:r w:rsidRPr="00E651B4">
                        <w:rPr>
                          <w:rFonts w:ascii="Times New Roman" w:hAnsi="Times New Roman" w:cs="Times New Roman"/>
                          <w:sz w:val="40"/>
                          <w:szCs w:val="40"/>
                        </w:rPr>
                        <w:t>Maline  Seed</w:t>
                      </w:r>
                      <w:proofErr w:type="gramEnd"/>
                      <w:r w:rsidRPr="00E651B4">
                        <w:rPr>
                          <w:rFonts w:ascii="Times New Roman" w:hAnsi="Times New Roman" w:cs="Times New Roman"/>
                          <w:sz w:val="40"/>
                          <w:szCs w:val="40"/>
                        </w:rPr>
                        <w:t xml:space="preserve"> &amp; Fence</w:t>
                      </w:r>
                    </w:p>
                    <w:p w14:paraId="3C55BD37" w14:textId="77777777" w:rsidR="00E651B4" w:rsidRPr="00E651B4" w:rsidRDefault="00E651B4" w:rsidP="00E651B4">
                      <w:pPr>
                        <w:widowControl w:val="0"/>
                        <w:jc w:val="center"/>
                        <w:rPr>
                          <w:rFonts w:ascii="Calibri" w:hAnsi="Calibri" w:cs="Calibri"/>
                          <w:sz w:val="20"/>
                          <w:szCs w:val="20"/>
                        </w:rPr>
                      </w:pPr>
                      <w:r w:rsidRPr="00E651B4">
                        <w:rPr>
                          <w:sz w:val="20"/>
                          <w:szCs w:val="20"/>
                        </w:rPr>
                        <w:t>77865 RD 414</w:t>
                      </w:r>
                    </w:p>
                    <w:p w14:paraId="4048C444" w14:textId="77777777" w:rsidR="00E651B4" w:rsidRPr="00E651B4" w:rsidRDefault="00E651B4" w:rsidP="00E651B4">
                      <w:pPr>
                        <w:widowControl w:val="0"/>
                        <w:jc w:val="center"/>
                        <w:rPr>
                          <w:sz w:val="20"/>
                          <w:szCs w:val="20"/>
                        </w:rPr>
                      </w:pPr>
                      <w:r w:rsidRPr="00E651B4">
                        <w:rPr>
                          <w:sz w:val="20"/>
                          <w:szCs w:val="20"/>
                        </w:rPr>
                        <w:t>Gothenburg, NE  69138</w:t>
                      </w:r>
                    </w:p>
                    <w:p w14:paraId="429E4403" w14:textId="1530B05B" w:rsidR="00E651B4" w:rsidRDefault="00E651B4" w:rsidP="00E651B4">
                      <w:pPr>
                        <w:widowControl w:val="0"/>
                        <w:jc w:val="center"/>
                        <w:rPr>
                          <w:sz w:val="20"/>
                          <w:szCs w:val="20"/>
                        </w:rPr>
                      </w:pPr>
                      <w:r w:rsidRPr="00E651B4">
                        <w:rPr>
                          <w:sz w:val="20"/>
                          <w:szCs w:val="20"/>
                        </w:rPr>
                        <w:t>(308) 529-0781</w:t>
                      </w:r>
                    </w:p>
                    <w:p w14:paraId="07EA55D3" w14:textId="1413BEEE" w:rsidR="00E651B4" w:rsidRPr="00E651B4" w:rsidRDefault="00E651B4" w:rsidP="00E651B4">
                      <w:pPr>
                        <w:widowControl w:val="0"/>
                        <w:jc w:val="center"/>
                        <w:rPr>
                          <w:sz w:val="20"/>
                          <w:szCs w:val="20"/>
                        </w:rPr>
                      </w:pPr>
                      <w:r>
                        <w:rPr>
                          <w:sz w:val="20"/>
                          <w:szCs w:val="20"/>
                        </w:rPr>
                        <w:t>malineseeds@gmail.com</w:t>
                      </w:r>
                    </w:p>
                    <w:p w14:paraId="4CA402BA" w14:textId="77777777" w:rsidR="00E651B4" w:rsidRDefault="00E651B4" w:rsidP="00E651B4">
                      <w:pPr>
                        <w:widowControl w:val="0"/>
                        <w:spacing w:after="0"/>
                        <w:jc w:val="center"/>
                        <w:rPr>
                          <w:sz w:val="32"/>
                          <w:szCs w:val="32"/>
                        </w:rPr>
                      </w:pPr>
                      <w:r>
                        <w:rPr>
                          <w:sz w:val="32"/>
                          <w:szCs w:val="32"/>
                        </w:rPr>
                        <w:t>malineseeds@gmail.com</w:t>
                      </w:r>
                    </w:p>
                  </w:txbxContent>
                </v:textbox>
                <w10:wrap type="tight" anchorx="margin"/>
              </v:shape>
            </w:pict>
          </mc:Fallback>
        </mc:AlternateContent>
      </w:r>
      <w:r w:rsidR="00E651B4">
        <w:rPr>
          <w:noProof/>
        </w:rPr>
        <w:drawing>
          <wp:inline distT="0" distB="0" distL="0" distR="0" wp14:anchorId="3D5BD5CF" wp14:editId="0C29D49C">
            <wp:extent cx="2314575" cy="13233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ne logo.png"/>
                    <pic:cNvPicPr/>
                  </pic:nvPicPr>
                  <pic:blipFill rotWithShape="1">
                    <a:blip r:embed="rId5" cstate="print">
                      <a:extLst>
                        <a:ext uri="{28A0092B-C50C-407E-A947-70E740481C1C}">
                          <a14:useLocalDpi xmlns:a14="http://schemas.microsoft.com/office/drawing/2010/main" val="0"/>
                        </a:ext>
                      </a:extLst>
                    </a:blip>
                    <a:srcRect l="3819" t="15812" r="3374" b="15514"/>
                    <a:stretch/>
                  </pic:blipFill>
                  <pic:spPr bwMode="auto">
                    <a:xfrm>
                      <a:off x="0" y="0"/>
                      <a:ext cx="2323273" cy="1328313"/>
                    </a:xfrm>
                    <a:prstGeom prst="rect">
                      <a:avLst/>
                    </a:prstGeom>
                    <a:ln>
                      <a:noFill/>
                    </a:ln>
                    <a:extLst>
                      <a:ext uri="{53640926-AAD7-44D8-BBD7-CCE9431645EC}">
                        <a14:shadowObscured xmlns:a14="http://schemas.microsoft.com/office/drawing/2010/main"/>
                      </a:ext>
                    </a:extLst>
                  </pic:spPr>
                </pic:pic>
              </a:graphicData>
            </a:graphic>
          </wp:inline>
        </w:drawing>
      </w:r>
    </w:p>
    <w:p w14:paraId="3822F6ED" w14:textId="5CF26543" w:rsidR="00E651B4" w:rsidRDefault="00E651B4" w:rsidP="001F3842"/>
    <w:p w14:paraId="5A239A93" w14:textId="77777777" w:rsidR="001F3842" w:rsidRDefault="001F3842" w:rsidP="001F3842"/>
    <w:p w14:paraId="40066413" w14:textId="7F245583" w:rsidR="00E35035" w:rsidRPr="001F3842" w:rsidRDefault="00E35035" w:rsidP="000504D4">
      <w:pPr>
        <w:pStyle w:val="ListParagraph"/>
        <w:numPr>
          <w:ilvl w:val="0"/>
          <w:numId w:val="1"/>
        </w:numPr>
        <w:rPr>
          <w:sz w:val="20"/>
          <w:szCs w:val="20"/>
        </w:rPr>
      </w:pPr>
      <w:r w:rsidRPr="001F3842">
        <w:rPr>
          <w:sz w:val="20"/>
          <w:szCs w:val="20"/>
        </w:rPr>
        <w:t xml:space="preserve">Lessee will pay </w:t>
      </w:r>
      <w:r w:rsidR="002D51F9">
        <w:rPr>
          <w:sz w:val="20"/>
          <w:szCs w:val="20"/>
        </w:rPr>
        <w:t>a deposit</w:t>
      </w:r>
      <w:r w:rsidRPr="001F3842">
        <w:rPr>
          <w:sz w:val="20"/>
          <w:szCs w:val="20"/>
        </w:rPr>
        <w:t xml:space="preserve"> o</w:t>
      </w:r>
      <w:r w:rsidR="002D51F9">
        <w:rPr>
          <w:sz w:val="20"/>
          <w:szCs w:val="20"/>
        </w:rPr>
        <w:t>n the</w:t>
      </w:r>
      <w:r w:rsidRPr="001F3842">
        <w:rPr>
          <w:sz w:val="20"/>
          <w:szCs w:val="20"/>
        </w:rPr>
        <w:t xml:space="preserve"> tool </w:t>
      </w:r>
      <w:r w:rsidR="000600B7">
        <w:rPr>
          <w:sz w:val="20"/>
          <w:szCs w:val="20"/>
        </w:rPr>
        <w:t xml:space="preserve">(ST400i) </w:t>
      </w:r>
      <w:r w:rsidR="002D51F9">
        <w:rPr>
          <w:sz w:val="20"/>
          <w:szCs w:val="20"/>
        </w:rPr>
        <w:t>of $1000</w:t>
      </w:r>
      <w:r w:rsidR="007E6ABE">
        <w:rPr>
          <w:sz w:val="20"/>
          <w:szCs w:val="20"/>
        </w:rPr>
        <w:t>.</w:t>
      </w:r>
      <w:r w:rsidRPr="001F3842">
        <w:rPr>
          <w:sz w:val="20"/>
          <w:szCs w:val="20"/>
        </w:rPr>
        <w:t xml:space="preserve">  The $1</w:t>
      </w:r>
      <w:r w:rsidR="002D51F9">
        <w:rPr>
          <w:sz w:val="20"/>
          <w:szCs w:val="20"/>
        </w:rPr>
        <w:t>000</w:t>
      </w:r>
      <w:r w:rsidRPr="001F3842">
        <w:rPr>
          <w:sz w:val="20"/>
          <w:szCs w:val="20"/>
        </w:rPr>
        <w:t xml:space="preserve"> minus the </w:t>
      </w:r>
      <w:r w:rsidR="002D51F9">
        <w:rPr>
          <w:sz w:val="20"/>
          <w:szCs w:val="20"/>
        </w:rPr>
        <w:t xml:space="preserve">shipping fee and minus  the </w:t>
      </w:r>
      <w:r w:rsidRPr="001F3842">
        <w:rPr>
          <w:sz w:val="20"/>
          <w:szCs w:val="20"/>
        </w:rPr>
        <w:t>accumulated rental fee of the greater of either $</w:t>
      </w:r>
      <w:r w:rsidR="009E6E63">
        <w:rPr>
          <w:sz w:val="20"/>
          <w:szCs w:val="20"/>
        </w:rPr>
        <w:t>25</w:t>
      </w:r>
      <w:r w:rsidRPr="001F3842">
        <w:rPr>
          <w:sz w:val="20"/>
          <w:szCs w:val="20"/>
        </w:rPr>
        <w:t xml:space="preserve"> per day or $</w:t>
      </w:r>
      <w:r w:rsidR="001B1127">
        <w:rPr>
          <w:sz w:val="20"/>
          <w:szCs w:val="20"/>
        </w:rPr>
        <w:t>75</w:t>
      </w:r>
      <w:r w:rsidRPr="001F3842">
        <w:rPr>
          <w:sz w:val="20"/>
          <w:szCs w:val="20"/>
        </w:rPr>
        <w:t xml:space="preserve"> minimum, will be returned to Lessee upon return of the tool.</w:t>
      </w:r>
      <w:r w:rsidR="002D51F9">
        <w:rPr>
          <w:sz w:val="20"/>
          <w:szCs w:val="20"/>
        </w:rPr>
        <w:t xml:space="preserve">  Lessee will pay the cost of shipping to return the tool as well.</w:t>
      </w:r>
      <w:bookmarkStart w:id="0" w:name="_GoBack"/>
      <w:bookmarkEnd w:id="0"/>
    </w:p>
    <w:p w14:paraId="59BA4B94" w14:textId="09329F13" w:rsidR="00E272D6" w:rsidRPr="00583FB4" w:rsidRDefault="000504D4" w:rsidP="00583FB4">
      <w:pPr>
        <w:pStyle w:val="ListParagraph"/>
        <w:numPr>
          <w:ilvl w:val="0"/>
          <w:numId w:val="1"/>
        </w:numPr>
        <w:rPr>
          <w:sz w:val="20"/>
          <w:szCs w:val="20"/>
        </w:rPr>
      </w:pPr>
      <w:r w:rsidRPr="001F3842">
        <w:rPr>
          <w:sz w:val="20"/>
          <w:szCs w:val="20"/>
        </w:rPr>
        <w:t>All rental rates per day</w:t>
      </w:r>
      <w:r w:rsidR="0059511E" w:rsidRPr="001F3842">
        <w:rPr>
          <w:sz w:val="20"/>
          <w:szCs w:val="20"/>
        </w:rPr>
        <w:t xml:space="preserve">.  Days apply to days in possession of Lessee.  When the tool arrives at Lessee’s address, days start counting towards the lease the following day.  The last day that counts is the day </w:t>
      </w:r>
      <w:r w:rsidR="00583FB4">
        <w:rPr>
          <w:sz w:val="20"/>
          <w:szCs w:val="20"/>
        </w:rPr>
        <w:t xml:space="preserve">before </w:t>
      </w:r>
      <w:r w:rsidR="0059511E" w:rsidRPr="001F3842">
        <w:rPr>
          <w:sz w:val="20"/>
          <w:szCs w:val="20"/>
        </w:rPr>
        <w:t xml:space="preserve">the tool is </w:t>
      </w:r>
      <w:r w:rsidR="00C93EDC" w:rsidRPr="001F3842">
        <w:rPr>
          <w:sz w:val="20"/>
          <w:szCs w:val="20"/>
        </w:rPr>
        <w:t>sent back on UPS.  Days in transit with UPS do not count as rental days.</w:t>
      </w:r>
    </w:p>
    <w:p w14:paraId="6BD9D322" w14:textId="6049EC4A" w:rsidR="000504D4" w:rsidRPr="001F3842" w:rsidRDefault="001302CB" w:rsidP="000504D4">
      <w:pPr>
        <w:pStyle w:val="ListParagraph"/>
        <w:numPr>
          <w:ilvl w:val="0"/>
          <w:numId w:val="1"/>
        </w:numPr>
        <w:rPr>
          <w:sz w:val="20"/>
          <w:szCs w:val="20"/>
        </w:rPr>
      </w:pPr>
      <w:r w:rsidRPr="001F3842">
        <w:rPr>
          <w:sz w:val="20"/>
          <w:szCs w:val="20"/>
        </w:rPr>
        <w:t>Staples must be purchased by Lessee from the Lessor.</w:t>
      </w:r>
    </w:p>
    <w:p w14:paraId="17E8B39E" w14:textId="4E6028DD" w:rsidR="000504D4" w:rsidRPr="001F3842" w:rsidRDefault="000600B7" w:rsidP="000504D4">
      <w:pPr>
        <w:pStyle w:val="ListParagraph"/>
        <w:numPr>
          <w:ilvl w:val="0"/>
          <w:numId w:val="1"/>
        </w:numPr>
        <w:rPr>
          <w:sz w:val="20"/>
          <w:szCs w:val="20"/>
        </w:rPr>
      </w:pPr>
      <w:r>
        <w:rPr>
          <w:sz w:val="20"/>
          <w:szCs w:val="20"/>
        </w:rPr>
        <w:t>If the above equipment arrives to Lessee in damaged condition, Lessor must be notified immediately</w:t>
      </w:r>
      <w:r w:rsidR="00012E50">
        <w:rPr>
          <w:sz w:val="20"/>
          <w:szCs w:val="20"/>
        </w:rPr>
        <w:t xml:space="preserve"> or Lessee will be responsible for any damage to equipment.</w:t>
      </w:r>
    </w:p>
    <w:p w14:paraId="50BF62A8" w14:textId="36A70B7B" w:rsidR="000504D4" w:rsidRPr="001F3842" w:rsidRDefault="000504D4" w:rsidP="000504D4">
      <w:pPr>
        <w:pStyle w:val="ListParagraph"/>
        <w:numPr>
          <w:ilvl w:val="0"/>
          <w:numId w:val="1"/>
        </w:numPr>
        <w:rPr>
          <w:sz w:val="20"/>
          <w:szCs w:val="20"/>
        </w:rPr>
      </w:pPr>
      <w:r w:rsidRPr="001F3842">
        <w:rPr>
          <w:sz w:val="20"/>
          <w:szCs w:val="20"/>
        </w:rPr>
        <w:t xml:space="preserve">Lessee agrees to care for the Equipment properly, to use it within its rated capacity, to restrict its use to Lessee’s qualified personnel and to prohibit anyone other than Lessor’s authorized personnel to repair the Equipment and to notify Lessor immediately of </w:t>
      </w:r>
      <w:r w:rsidR="006A0A6E" w:rsidRPr="001F3842">
        <w:rPr>
          <w:sz w:val="20"/>
          <w:szCs w:val="20"/>
        </w:rPr>
        <w:t>accidents</w:t>
      </w:r>
      <w:r w:rsidRPr="001F3842">
        <w:rPr>
          <w:sz w:val="20"/>
          <w:szCs w:val="20"/>
        </w:rPr>
        <w:t xml:space="preserve">, disabilities, failures or like information concerning the Equipment.  Lessee further agrees to pay for all damage to the Equipment resulting from improper use or abuse of the Equipment upon receipt of invoices therefore from Lessor for Lessor’s costs and expense of repair.  </w:t>
      </w:r>
    </w:p>
    <w:p w14:paraId="03335F64" w14:textId="07FFCAFC" w:rsidR="000504D4" w:rsidRPr="001F3842" w:rsidRDefault="001B14FD" w:rsidP="000504D4">
      <w:pPr>
        <w:pStyle w:val="ListParagraph"/>
        <w:numPr>
          <w:ilvl w:val="0"/>
          <w:numId w:val="1"/>
        </w:numPr>
        <w:rPr>
          <w:sz w:val="20"/>
          <w:szCs w:val="20"/>
        </w:rPr>
      </w:pPr>
      <w:r w:rsidRPr="001F3842">
        <w:rPr>
          <w:sz w:val="20"/>
          <w:szCs w:val="20"/>
        </w:rPr>
        <w:t xml:space="preserve">Lessee agrees </w:t>
      </w:r>
      <w:r w:rsidR="00012E50">
        <w:rPr>
          <w:sz w:val="20"/>
          <w:szCs w:val="20"/>
        </w:rPr>
        <w:t>to return tool</w:t>
      </w:r>
      <w:r w:rsidR="006A0A6E" w:rsidRPr="001F3842">
        <w:rPr>
          <w:sz w:val="20"/>
          <w:szCs w:val="20"/>
        </w:rPr>
        <w:t xml:space="preserve"> at</w:t>
      </w:r>
      <w:r w:rsidRPr="001F3842">
        <w:rPr>
          <w:sz w:val="20"/>
          <w:szCs w:val="20"/>
        </w:rPr>
        <w:t xml:space="preserve"> </w:t>
      </w:r>
      <w:r w:rsidR="006A0A6E" w:rsidRPr="001F3842">
        <w:rPr>
          <w:sz w:val="20"/>
          <w:szCs w:val="20"/>
        </w:rPr>
        <w:t>Lessee’s</w:t>
      </w:r>
      <w:r w:rsidRPr="001F3842">
        <w:rPr>
          <w:sz w:val="20"/>
          <w:szCs w:val="20"/>
        </w:rPr>
        <w:t xml:space="preserve"> expense to Lessor’s location in same condition as when received by </w:t>
      </w:r>
      <w:r w:rsidR="006A0A6E" w:rsidRPr="001F3842">
        <w:rPr>
          <w:sz w:val="20"/>
          <w:szCs w:val="20"/>
        </w:rPr>
        <w:t>Lessee</w:t>
      </w:r>
      <w:r w:rsidRPr="001F3842">
        <w:rPr>
          <w:sz w:val="20"/>
          <w:szCs w:val="20"/>
        </w:rPr>
        <w:t xml:space="preserve">, reasonable wear and tear </w:t>
      </w:r>
      <w:r w:rsidR="006A0A6E" w:rsidRPr="001F3842">
        <w:rPr>
          <w:sz w:val="20"/>
          <w:szCs w:val="20"/>
        </w:rPr>
        <w:t>expected</w:t>
      </w:r>
      <w:r w:rsidRPr="001F3842">
        <w:rPr>
          <w:sz w:val="20"/>
          <w:szCs w:val="20"/>
        </w:rPr>
        <w:t>.</w:t>
      </w:r>
      <w:r w:rsidR="001302CB" w:rsidRPr="001F3842">
        <w:rPr>
          <w:sz w:val="20"/>
          <w:szCs w:val="20"/>
        </w:rPr>
        <w:t xml:space="preserve">  Scratches are ok</w:t>
      </w:r>
      <w:r w:rsidR="00012E50">
        <w:rPr>
          <w:sz w:val="20"/>
          <w:szCs w:val="20"/>
        </w:rPr>
        <w:t>, s</w:t>
      </w:r>
      <w:r w:rsidR="001302CB" w:rsidRPr="001F3842">
        <w:rPr>
          <w:sz w:val="20"/>
          <w:szCs w:val="20"/>
        </w:rPr>
        <w:t xml:space="preserve">mashed </w:t>
      </w:r>
      <w:r w:rsidR="001D1ADE">
        <w:rPr>
          <w:sz w:val="20"/>
          <w:szCs w:val="20"/>
        </w:rPr>
        <w:t xml:space="preserve">or bent </w:t>
      </w:r>
      <w:r w:rsidR="001302CB" w:rsidRPr="001F3842">
        <w:rPr>
          <w:sz w:val="20"/>
          <w:szCs w:val="20"/>
        </w:rPr>
        <w:t>equipment is not ok.</w:t>
      </w:r>
      <w:r w:rsidR="00012E50" w:rsidRPr="00012E50">
        <w:rPr>
          <w:sz w:val="20"/>
          <w:szCs w:val="20"/>
        </w:rPr>
        <w:t xml:space="preserve"> </w:t>
      </w:r>
      <w:r w:rsidR="00012E50" w:rsidRPr="001F3842">
        <w:rPr>
          <w:sz w:val="20"/>
          <w:szCs w:val="20"/>
        </w:rPr>
        <w:t xml:space="preserve">Any tool kept more than 28 days </w:t>
      </w:r>
      <w:r w:rsidR="00012E50">
        <w:rPr>
          <w:sz w:val="20"/>
          <w:szCs w:val="20"/>
        </w:rPr>
        <w:t>becomes</w:t>
      </w:r>
      <w:r w:rsidR="00012E50" w:rsidRPr="001F3842">
        <w:rPr>
          <w:sz w:val="20"/>
          <w:szCs w:val="20"/>
        </w:rPr>
        <w:t xml:space="preserve"> the property of the Lessee and no money will be returned.</w:t>
      </w:r>
    </w:p>
    <w:p w14:paraId="4C0C0CC2" w14:textId="3D704A9F" w:rsidR="001B14FD" w:rsidRPr="001F3842" w:rsidRDefault="001B14FD" w:rsidP="000504D4">
      <w:pPr>
        <w:pStyle w:val="ListParagraph"/>
        <w:numPr>
          <w:ilvl w:val="0"/>
          <w:numId w:val="1"/>
        </w:numPr>
        <w:rPr>
          <w:sz w:val="20"/>
          <w:szCs w:val="20"/>
        </w:rPr>
      </w:pPr>
      <w:r w:rsidRPr="001F3842">
        <w:rPr>
          <w:sz w:val="20"/>
          <w:szCs w:val="20"/>
        </w:rPr>
        <w:t xml:space="preserve">Lessee assumes all risk and liability for and agrees to indemnify, save and hold Lessor harmless from all claims and liens all loss, damage, claims, penalties, liability and expense, including attorney’s fees, howsoever arising or incurred because of the Equipment or the storage use or </w:t>
      </w:r>
      <w:r w:rsidR="006A0A6E" w:rsidRPr="001F3842">
        <w:rPr>
          <w:sz w:val="20"/>
          <w:szCs w:val="20"/>
        </w:rPr>
        <w:t>operation</w:t>
      </w:r>
      <w:r w:rsidRPr="001F3842">
        <w:rPr>
          <w:sz w:val="20"/>
          <w:szCs w:val="20"/>
        </w:rPr>
        <w:t xml:space="preserve"> </w:t>
      </w:r>
      <w:r w:rsidR="006A0A6E" w:rsidRPr="001F3842">
        <w:rPr>
          <w:sz w:val="20"/>
          <w:szCs w:val="20"/>
        </w:rPr>
        <w:t>thereof</w:t>
      </w:r>
      <w:r w:rsidRPr="001F3842">
        <w:rPr>
          <w:sz w:val="20"/>
          <w:szCs w:val="20"/>
        </w:rPr>
        <w:t xml:space="preserve">. Lessee at its own </w:t>
      </w:r>
      <w:r w:rsidR="006A0A6E" w:rsidRPr="001F3842">
        <w:rPr>
          <w:sz w:val="20"/>
          <w:szCs w:val="20"/>
        </w:rPr>
        <w:t>expense</w:t>
      </w:r>
      <w:r w:rsidRPr="001F3842">
        <w:rPr>
          <w:sz w:val="20"/>
          <w:szCs w:val="20"/>
        </w:rPr>
        <w:t xml:space="preserve"> shall carry adequate public liability insurance against bodily injury, including death, and against property damage</w:t>
      </w:r>
      <w:r w:rsidR="001302CB" w:rsidRPr="001F3842">
        <w:rPr>
          <w:sz w:val="20"/>
          <w:szCs w:val="20"/>
        </w:rPr>
        <w:t>.</w:t>
      </w:r>
    </w:p>
    <w:p w14:paraId="00C49DDB" w14:textId="34F0D2D3" w:rsidR="001B14FD" w:rsidRDefault="001B14FD" w:rsidP="000504D4">
      <w:pPr>
        <w:pStyle w:val="ListParagraph"/>
        <w:numPr>
          <w:ilvl w:val="0"/>
          <w:numId w:val="1"/>
        </w:numPr>
        <w:rPr>
          <w:sz w:val="20"/>
          <w:szCs w:val="20"/>
        </w:rPr>
      </w:pPr>
      <w:r w:rsidRPr="001F3842">
        <w:rPr>
          <w:sz w:val="20"/>
          <w:szCs w:val="20"/>
        </w:rPr>
        <w:t xml:space="preserve">This is a contract of rental only and nothing herein conveys to Lessee any right, title or interest in or to any of the Equipment, except as a Lessee. </w:t>
      </w:r>
    </w:p>
    <w:p w14:paraId="15D4A6D9" w14:textId="6D6E0138" w:rsidR="007F755A" w:rsidRDefault="007F755A" w:rsidP="000504D4">
      <w:pPr>
        <w:pStyle w:val="ListParagraph"/>
        <w:numPr>
          <w:ilvl w:val="0"/>
          <w:numId w:val="1"/>
        </w:numPr>
        <w:rPr>
          <w:sz w:val="20"/>
          <w:szCs w:val="20"/>
        </w:rPr>
      </w:pPr>
      <w:r>
        <w:rPr>
          <w:sz w:val="20"/>
          <w:szCs w:val="20"/>
        </w:rPr>
        <w:t xml:space="preserve">Safety instructions are provided with the tool.  </w:t>
      </w:r>
      <w:r w:rsidR="000600B7">
        <w:rPr>
          <w:sz w:val="20"/>
          <w:szCs w:val="20"/>
        </w:rPr>
        <w:t>If</w:t>
      </w:r>
      <w:r>
        <w:rPr>
          <w:sz w:val="20"/>
          <w:szCs w:val="20"/>
        </w:rPr>
        <w:t xml:space="preserve"> the safety instructions for the tool are lost, they are also viewable online at </w:t>
      </w:r>
      <w:hyperlink r:id="rId6" w:history="1">
        <w:r w:rsidRPr="00EE3D7C">
          <w:rPr>
            <w:rStyle w:val="Hyperlink"/>
            <w:sz w:val="20"/>
            <w:szCs w:val="20"/>
          </w:rPr>
          <w:t>www.stockade.com</w:t>
        </w:r>
      </w:hyperlink>
      <w:r>
        <w:rPr>
          <w:sz w:val="20"/>
          <w:szCs w:val="20"/>
        </w:rPr>
        <w:t>.</w:t>
      </w:r>
    </w:p>
    <w:p w14:paraId="7BB3D494" w14:textId="0004A8AF" w:rsidR="007F755A" w:rsidRPr="001F3842" w:rsidRDefault="007F755A" w:rsidP="000504D4">
      <w:pPr>
        <w:pStyle w:val="ListParagraph"/>
        <w:numPr>
          <w:ilvl w:val="0"/>
          <w:numId w:val="1"/>
        </w:numPr>
        <w:rPr>
          <w:sz w:val="20"/>
          <w:szCs w:val="20"/>
        </w:rPr>
      </w:pPr>
      <w:r>
        <w:rPr>
          <w:sz w:val="20"/>
          <w:szCs w:val="20"/>
        </w:rPr>
        <w:t xml:space="preserve">Basic operator instructions are also viewable online at </w:t>
      </w:r>
      <w:r w:rsidR="002C7D09">
        <w:rPr>
          <w:sz w:val="20"/>
          <w:szCs w:val="20"/>
        </w:rPr>
        <w:t xml:space="preserve"> </w:t>
      </w:r>
      <w:hyperlink r:id="rId7" w:history="1">
        <w:r w:rsidR="002C7D09" w:rsidRPr="00EE3D7C">
          <w:rPr>
            <w:rStyle w:val="Hyperlink"/>
            <w:sz w:val="20"/>
            <w:szCs w:val="20"/>
          </w:rPr>
          <w:t>www.stockade.com</w:t>
        </w:r>
      </w:hyperlink>
      <w:r>
        <w:rPr>
          <w:sz w:val="20"/>
          <w:szCs w:val="20"/>
        </w:rPr>
        <w:t>.</w:t>
      </w:r>
    </w:p>
    <w:p w14:paraId="34624FD9" w14:textId="41188959" w:rsidR="001B14FD" w:rsidRDefault="001B14FD" w:rsidP="001B14FD">
      <w:pPr>
        <w:ind w:left="360"/>
      </w:pPr>
      <w:r>
        <w:t>CUSTOMER’S ACCEPTANCE</w:t>
      </w:r>
    </w:p>
    <w:p w14:paraId="6559E4AF" w14:textId="791D5FDB" w:rsidR="001B14FD" w:rsidRDefault="001B14FD" w:rsidP="001B14FD">
      <w:pPr>
        <w:ind w:left="360"/>
      </w:pPr>
      <w:r>
        <w:t xml:space="preserve">I understand fully the proper and safe operation of this equipment.  I have read this rental agreement and agree to the terms and conditions set forth.  I </w:t>
      </w:r>
      <w:r w:rsidR="00107C41">
        <w:t xml:space="preserve">have read and </w:t>
      </w:r>
      <w:r>
        <w:t xml:space="preserve">agree </w:t>
      </w:r>
      <w:r w:rsidR="00AD612A">
        <w:t xml:space="preserve">to abide by the safety instructions </w:t>
      </w:r>
      <w:r w:rsidR="00107C41">
        <w:t>for</w:t>
      </w:r>
      <w:r w:rsidR="00AD612A">
        <w:t xml:space="preserve"> the tool</w:t>
      </w:r>
      <w:r w:rsidR="007F755A">
        <w:t xml:space="preserve"> before attempting to operate the tool</w:t>
      </w:r>
      <w:r w:rsidR="00AD612A">
        <w:t>.</w:t>
      </w:r>
      <w:r>
        <w:t xml:space="preserve"> </w:t>
      </w:r>
    </w:p>
    <w:p w14:paraId="7E1BE463" w14:textId="5BFEE61F" w:rsidR="001B14FD" w:rsidRDefault="00760755" w:rsidP="001B14FD">
      <w:pPr>
        <w:ind w:left="360"/>
      </w:pPr>
      <w:r>
        <w:t>Customer’s Signature (Lessee)</w:t>
      </w:r>
      <w:r w:rsidR="001B14FD">
        <w:t xml:space="preserve">_________________________________________  Processed by:  </w:t>
      </w:r>
    </w:p>
    <w:sectPr w:rsidR="001B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62DFF"/>
    <w:multiLevelType w:val="hybridMultilevel"/>
    <w:tmpl w:val="B3BE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D4"/>
    <w:rsid w:val="00012E50"/>
    <w:rsid w:val="000504D4"/>
    <w:rsid w:val="000600B7"/>
    <w:rsid w:val="00107C41"/>
    <w:rsid w:val="001302CB"/>
    <w:rsid w:val="001A749B"/>
    <w:rsid w:val="001B1127"/>
    <w:rsid w:val="001B14FD"/>
    <w:rsid w:val="001D1ADE"/>
    <w:rsid w:val="001F3842"/>
    <w:rsid w:val="002C7D09"/>
    <w:rsid w:val="002D51F9"/>
    <w:rsid w:val="00401A57"/>
    <w:rsid w:val="00583FB4"/>
    <w:rsid w:val="0059511E"/>
    <w:rsid w:val="006A0A6E"/>
    <w:rsid w:val="00760755"/>
    <w:rsid w:val="007E6ABE"/>
    <w:rsid w:val="007F755A"/>
    <w:rsid w:val="00816D02"/>
    <w:rsid w:val="009E6E63"/>
    <w:rsid w:val="00AD612A"/>
    <w:rsid w:val="00C93EDC"/>
    <w:rsid w:val="00E272D6"/>
    <w:rsid w:val="00E35035"/>
    <w:rsid w:val="00E6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DD3D"/>
  <w15:chartTrackingRefBased/>
  <w15:docId w15:val="{59843DAC-86E6-47FF-8601-0CB8DD3A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D4"/>
    <w:pPr>
      <w:ind w:left="720"/>
      <w:contextualSpacing/>
    </w:pPr>
  </w:style>
  <w:style w:type="paragraph" w:styleId="BalloonText">
    <w:name w:val="Balloon Text"/>
    <w:basedOn w:val="Normal"/>
    <w:link w:val="BalloonTextChar"/>
    <w:uiPriority w:val="99"/>
    <w:semiHidden/>
    <w:unhideWhenUsed/>
    <w:rsid w:val="00E65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B4"/>
    <w:rPr>
      <w:rFonts w:ascii="Segoe UI" w:hAnsi="Segoe UI" w:cs="Segoe UI"/>
      <w:sz w:val="18"/>
      <w:szCs w:val="18"/>
    </w:rPr>
  </w:style>
  <w:style w:type="character" w:styleId="Hyperlink">
    <w:name w:val="Hyperlink"/>
    <w:basedOn w:val="DefaultParagraphFont"/>
    <w:uiPriority w:val="99"/>
    <w:unhideWhenUsed/>
    <w:rsid w:val="007F755A"/>
    <w:rPr>
      <w:color w:val="0563C1" w:themeColor="hyperlink"/>
      <w:u w:val="single"/>
    </w:rPr>
  </w:style>
  <w:style w:type="character" w:styleId="UnresolvedMention">
    <w:name w:val="Unresolved Mention"/>
    <w:basedOn w:val="DefaultParagraphFont"/>
    <w:uiPriority w:val="99"/>
    <w:semiHidden/>
    <w:unhideWhenUsed/>
    <w:rsid w:val="007F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cka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ckad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Maline Office Server</dc:creator>
  <cp:keywords/>
  <dc:description/>
  <cp:lastModifiedBy>Maline House</cp:lastModifiedBy>
  <cp:revision>17</cp:revision>
  <dcterms:created xsi:type="dcterms:W3CDTF">2019-03-12T20:45:00Z</dcterms:created>
  <dcterms:modified xsi:type="dcterms:W3CDTF">2020-02-01T21:36:00Z</dcterms:modified>
</cp:coreProperties>
</file>